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7F" w:rsidRDefault="000F387F" w:rsidP="000F387F">
      <w:pPr>
        <w:tabs>
          <w:tab w:val="left" w:pos="2746"/>
        </w:tabs>
        <w:jc w:val="right"/>
      </w:pPr>
      <w:r w:rsidRPr="001C405A">
        <w:t>Приложение 3</w:t>
      </w:r>
    </w:p>
    <w:p w:rsidR="000F387F" w:rsidRPr="001C405A" w:rsidRDefault="000F387F" w:rsidP="000F387F">
      <w:pPr>
        <w:tabs>
          <w:tab w:val="left" w:pos="2746"/>
        </w:tabs>
        <w:jc w:val="center"/>
        <w:rPr>
          <w:b/>
        </w:rPr>
      </w:pPr>
    </w:p>
    <w:p w:rsidR="000F387F" w:rsidRDefault="000F387F" w:rsidP="000F387F">
      <w:pPr>
        <w:tabs>
          <w:tab w:val="left" w:pos="2746"/>
        </w:tabs>
        <w:jc w:val="center"/>
        <w:rPr>
          <w:b/>
        </w:rPr>
      </w:pPr>
      <w:r w:rsidRPr="001C405A">
        <w:rPr>
          <w:b/>
        </w:rPr>
        <w:t>Игры, способствующие развитию фонематического восприятия,</w:t>
      </w:r>
    </w:p>
    <w:p w:rsidR="000F387F" w:rsidRDefault="000F387F" w:rsidP="000F387F">
      <w:pPr>
        <w:tabs>
          <w:tab w:val="left" w:pos="2746"/>
        </w:tabs>
        <w:jc w:val="center"/>
        <w:rPr>
          <w:b/>
        </w:rPr>
      </w:pPr>
      <w:r w:rsidRPr="001C405A">
        <w:rPr>
          <w:b/>
        </w:rPr>
        <w:t xml:space="preserve"> </w:t>
      </w:r>
      <w:proofErr w:type="gramStart"/>
      <w:r w:rsidRPr="001C405A">
        <w:rPr>
          <w:b/>
        </w:rPr>
        <w:t>звукового</w:t>
      </w:r>
      <w:proofErr w:type="gramEnd"/>
      <w:r w:rsidRPr="001C405A">
        <w:rPr>
          <w:b/>
        </w:rPr>
        <w:t xml:space="preserve"> анализа </w:t>
      </w:r>
      <w:r>
        <w:rPr>
          <w:b/>
        </w:rPr>
        <w:t>и</w:t>
      </w:r>
      <w:r w:rsidRPr="001C405A">
        <w:rPr>
          <w:b/>
        </w:rPr>
        <w:t xml:space="preserve"> синтеза </w:t>
      </w:r>
    </w:p>
    <w:p w:rsidR="000F387F" w:rsidRPr="001C405A" w:rsidRDefault="000F387F" w:rsidP="000F387F">
      <w:pPr>
        <w:tabs>
          <w:tab w:val="left" w:pos="2746"/>
        </w:tabs>
        <w:jc w:val="center"/>
        <w:rPr>
          <w:b/>
        </w:rPr>
      </w:pPr>
      <w:proofErr w:type="gramStart"/>
      <w:r w:rsidRPr="001C405A">
        <w:rPr>
          <w:b/>
        </w:rPr>
        <w:t>при</w:t>
      </w:r>
      <w:proofErr w:type="gramEnd"/>
      <w:r w:rsidRPr="001C405A">
        <w:rPr>
          <w:b/>
        </w:rPr>
        <w:t xml:space="preserve"> подготовке к обучению грамоте</w:t>
      </w:r>
    </w:p>
    <w:p w:rsidR="000F387F" w:rsidRDefault="000F387F" w:rsidP="000F387F">
      <w:pPr>
        <w:tabs>
          <w:tab w:val="left" w:pos="2746"/>
        </w:tabs>
        <w:jc w:val="right"/>
        <w:rPr>
          <w:sz w:val="28"/>
          <w:szCs w:val="28"/>
        </w:rPr>
      </w:pPr>
    </w:p>
    <w:p w:rsidR="000F387F" w:rsidRPr="001C405A" w:rsidRDefault="000F387F" w:rsidP="000F387F">
      <w:pPr>
        <w:tabs>
          <w:tab w:val="left" w:pos="2746"/>
        </w:tabs>
        <w:jc w:val="both"/>
        <w:rPr>
          <w:b/>
        </w:rPr>
      </w:pPr>
      <w:r>
        <w:rPr>
          <w:b/>
        </w:rPr>
        <w:t xml:space="preserve">            </w:t>
      </w:r>
      <w:r w:rsidRPr="001C405A">
        <w:rPr>
          <w:b/>
        </w:rPr>
        <w:t xml:space="preserve">Игра «Кто в домике живет». </w:t>
      </w:r>
      <w:r w:rsidRPr="001C405A">
        <w:t>Цель:</w:t>
      </w:r>
      <w:r w:rsidRPr="001C405A">
        <w:rPr>
          <w:b/>
        </w:rPr>
        <w:t xml:space="preserve"> </w:t>
      </w:r>
      <w:r w:rsidRPr="001C405A">
        <w:t xml:space="preserve">развитием умения определять наличие звука в слове. Оборудование: домик, набор предметных картинок. Ход игры: в домике живут (находятся) только те животные (птицы и </w:t>
      </w:r>
      <w:proofErr w:type="spellStart"/>
      <w:r w:rsidRPr="001C405A">
        <w:t>др</w:t>
      </w:r>
      <w:proofErr w:type="spellEnd"/>
      <w:r w:rsidRPr="001C405A">
        <w:t xml:space="preserve">), в названиях которых есть звук [о]. </w:t>
      </w:r>
    </w:p>
    <w:p w:rsidR="000F387F" w:rsidRPr="001C405A" w:rsidRDefault="000F387F" w:rsidP="000F387F">
      <w:pPr>
        <w:ind w:firstLine="708"/>
        <w:jc w:val="both"/>
        <w:rPr>
          <w:b/>
        </w:rPr>
      </w:pPr>
      <w:r w:rsidRPr="001C405A">
        <w:rPr>
          <w:b/>
        </w:rPr>
        <w:t xml:space="preserve">Игра «Кто больше». </w:t>
      </w:r>
      <w:r w:rsidRPr="001C405A">
        <w:t xml:space="preserve">Цель: закрепление знаний о гласных и согласных звуках; закрепление умения подбирать слова с заданным звуком. Ход игры: дети делятся на несколько групп.  Каждой группе логопед предлагает выбрать один гласный или согласный звук. Когда звук выбран, дети вспоминают названия предметов, начинающиеся с данного звука (или чтобы заданный звук находился в определенном месте: в начале, середине или конце слова, в зависимости от этапа работы). </w:t>
      </w:r>
    </w:p>
    <w:p w:rsidR="000F387F" w:rsidRPr="001C405A" w:rsidRDefault="000F387F" w:rsidP="000F387F">
      <w:pPr>
        <w:pStyle w:val="a3"/>
        <w:ind w:firstLine="540"/>
        <w:jc w:val="both"/>
        <w:rPr>
          <w:sz w:val="24"/>
        </w:rPr>
      </w:pPr>
      <w:r w:rsidRPr="001C405A">
        <w:rPr>
          <w:b/>
          <w:sz w:val="24"/>
        </w:rPr>
        <w:t>Игра «Чудесный мешочек».</w:t>
      </w:r>
      <w:r w:rsidRPr="001C405A">
        <w:rPr>
          <w:sz w:val="24"/>
        </w:rPr>
        <w:t xml:space="preserve"> 1 вариант: Цель игры: развитие умения делить слова на слоги. Оборудование: мешочек из ткани с различными предметами, в названиях которых 1, 2, 3 слога. Ход игры: дети по порядку выходят, вынимают из мешочка предмет и называют его. Слово повторяется по слогам и дети называют количество слогов в слове. Игра идёт как соревнование.</w:t>
      </w:r>
    </w:p>
    <w:p w:rsidR="000F387F" w:rsidRPr="001C405A" w:rsidRDefault="000F387F" w:rsidP="000F387F">
      <w:pPr>
        <w:pStyle w:val="a3"/>
        <w:ind w:firstLine="540"/>
        <w:jc w:val="both"/>
        <w:rPr>
          <w:sz w:val="24"/>
        </w:rPr>
      </w:pPr>
      <w:r w:rsidRPr="001C405A">
        <w:rPr>
          <w:sz w:val="24"/>
        </w:rPr>
        <w:t>2 вариант: Цель: развитие тактильных ощущений. Ребёнку на ощупь нужно догадаться какую букву он вытащил из мешочка.</w:t>
      </w:r>
    </w:p>
    <w:p w:rsidR="000F387F" w:rsidRPr="001C405A" w:rsidRDefault="000F387F" w:rsidP="000F387F">
      <w:pPr>
        <w:ind w:firstLine="708"/>
        <w:jc w:val="both"/>
        <w:rPr>
          <w:rStyle w:val="a5"/>
        </w:rPr>
      </w:pPr>
      <w:r w:rsidRPr="001C405A">
        <w:rPr>
          <w:b/>
        </w:rPr>
        <w:t xml:space="preserve">Игра «Зоопарк». </w:t>
      </w:r>
      <w:r w:rsidRPr="001C405A">
        <w:t>Цель:</w:t>
      </w:r>
      <w:r w:rsidRPr="001C405A">
        <w:rPr>
          <w:b/>
        </w:rPr>
        <w:t xml:space="preserve"> </w:t>
      </w:r>
      <w:r w:rsidRPr="001C405A">
        <w:t>развитие умения подбирать слова с заданным количеством слогов. Оборудование: три домика (клетки) для зверей; вверху – слоговой состав слова (</w:t>
      </w:r>
      <w:proofErr w:type="gramStart"/>
      <w:r w:rsidRPr="001C405A">
        <w:t>схема</w:t>
      </w:r>
      <w:proofErr w:type="gramEnd"/>
      <w:r w:rsidRPr="001C405A">
        <w:t xml:space="preserve">); карточки с изображением животных. Ход игры: </w:t>
      </w:r>
      <w:r w:rsidRPr="001C405A">
        <w:rPr>
          <w:rStyle w:val="a5"/>
          <w:i w:val="0"/>
        </w:rPr>
        <w:t>логопед говорит, что для зоопарка сделали новые клетки. Детям предлагается определить, каких зверей в какую клетку можно посадить. Дети по одному выходят к доске, берут карточку с изображением животного, называют его, при помощи хлопков определяют количество слогов в слове. По количеству слогов они находят клетку для названного животного и кладут карточку в соответствующий кармашек.</w:t>
      </w:r>
    </w:p>
    <w:p w:rsidR="000F387F" w:rsidRPr="001C405A" w:rsidRDefault="000F387F" w:rsidP="000F387F">
      <w:pPr>
        <w:ind w:firstLine="708"/>
        <w:jc w:val="both"/>
      </w:pPr>
      <w:r w:rsidRPr="001C405A">
        <w:rPr>
          <w:b/>
        </w:rPr>
        <w:t>Игра «Письмо от Незнайки».</w:t>
      </w:r>
      <w:r w:rsidRPr="001C405A">
        <w:t xml:space="preserve"> Цель: развитие умения ставить в словах ударения. Ход игры: логопед говорит, что Незнайка прислал письмо, но в словах напутал ударения - нужно всё исправить. Педагог произносит слова с правильной и не правильной постановкой ударения. Дети внимательно слушают и исправляют ошибку, если она есть. За правильный ответ – фишка.  </w:t>
      </w:r>
    </w:p>
    <w:p w:rsidR="000F387F" w:rsidRPr="001C405A" w:rsidRDefault="000F387F" w:rsidP="000F387F">
      <w:pPr>
        <w:ind w:firstLine="708"/>
        <w:jc w:val="both"/>
        <w:rPr>
          <w:b/>
        </w:rPr>
      </w:pPr>
      <w:r w:rsidRPr="001C405A">
        <w:rPr>
          <w:b/>
        </w:rPr>
        <w:t xml:space="preserve">Игра «Цепочка слов». </w:t>
      </w:r>
      <w:r w:rsidRPr="001C405A">
        <w:t xml:space="preserve">Цель: Развитие умения придумывать слова на заданный звук. Ход игры: логопед называет слово, дети по очереди определяют последний звук в этом слове и придумывают своё слово на этот звук. Таким образом, дошкольники называют следующее слово со </w:t>
      </w:r>
      <w:proofErr w:type="gramStart"/>
      <w:r w:rsidRPr="001C405A">
        <w:t>звука,  которым</w:t>
      </w:r>
      <w:proofErr w:type="gramEnd"/>
      <w:r w:rsidRPr="001C405A">
        <w:t xml:space="preserve"> закончилось название предыдущего слова (в это же время детки берутся за руки друг за другом, образуется цепочка).</w:t>
      </w:r>
    </w:p>
    <w:p w:rsidR="000F387F" w:rsidRPr="001C405A" w:rsidRDefault="000F387F" w:rsidP="000F387F">
      <w:pPr>
        <w:ind w:firstLine="708"/>
        <w:jc w:val="both"/>
      </w:pPr>
      <w:r w:rsidRPr="001C405A">
        <w:rPr>
          <w:b/>
        </w:rPr>
        <w:t xml:space="preserve">Игра «Где спрятался звук». </w:t>
      </w:r>
      <w:r w:rsidRPr="001C405A">
        <w:t>Цель: развитие умения устанавливать место звука в слове.</w:t>
      </w:r>
      <w:r w:rsidRPr="001C405A">
        <w:rPr>
          <w:b/>
        </w:rPr>
        <w:t xml:space="preserve"> </w:t>
      </w:r>
      <w:r w:rsidRPr="001C405A">
        <w:t xml:space="preserve">Оборудование: у логопеда - набор предметных </w:t>
      </w:r>
      <w:proofErr w:type="gramStart"/>
      <w:r w:rsidRPr="001C405A">
        <w:t>картинок,  у</w:t>
      </w:r>
      <w:proofErr w:type="gramEnd"/>
      <w:r w:rsidRPr="001C405A">
        <w:t xml:space="preserve"> детей – схемы разделённые на три  части (</w:t>
      </w:r>
      <w:proofErr w:type="spellStart"/>
      <w:r w:rsidRPr="001C405A">
        <w:t>гусенички</w:t>
      </w:r>
      <w:proofErr w:type="spellEnd"/>
      <w:r w:rsidRPr="001C405A">
        <w:t>), каждая часть обозначает место звука в слове (в начале, в середине, в конце). Ход игры: логопед показывает картинку. Дети называют предмет, который изображен и с помощью фишки указывают место звука в словах.</w:t>
      </w:r>
    </w:p>
    <w:p w:rsidR="000F387F" w:rsidRPr="001C405A" w:rsidRDefault="000F387F" w:rsidP="000F387F">
      <w:pPr>
        <w:ind w:firstLine="708"/>
        <w:jc w:val="both"/>
      </w:pPr>
      <w:r w:rsidRPr="001C405A">
        <w:rPr>
          <w:b/>
        </w:rPr>
        <w:t>Игра «Включи телевизор».</w:t>
      </w:r>
      <w:r w:rsidRPr="001C405A">
        <w:t xml:space="preserve"> Цель: развитие умения определять первый звук в словах и составлять слово из заданных звуков. Оборудование: предметные картинки, компьютер (проектор, экран). Ход игры: логопед объясняет правила: «Чтобы включить телевизор и увидеть изображение на его экране, нужно определить первый звук в словах – названиях картинок, и по этим звукам составить новое слово. Если слово будет составлено правильно, на экране телевизора появится соответствующий предмет». Логопед выставляет картинки, например: матрёшку, аиста, кота, просит детей назвать первый звук в каждом из </w:t>
      </w:r>
      <w:r w:rsidRPr="001C405A">
        <w:lastRenderedPageBreak/>
        <w:t>этих слов (</w:t>
      </w:r>
      <w:proofErr w:type="spellStart"/>
      <w:proofErr w:type="gramStart"/>
      <w:r w:rsidRPr="001C405A">
        <w:t>м,а</w:t>
      </w:r>
      <w:proofErr w:type="gramEnd"/>
      <w:r w:rsidRPr="001C405A">
        <w:t>,к</w:t>
      </w:r>
      <w:proofErr w:type="spellEnd"/>
      <w:r w:rsidRPr="001C405A">
        <w:t xml:space="preserve">) и догадаться, какое слово можно составить из этих звуков (мак). Затем демонстрирует картинку с маком на экране. </w:t>
      </w:r>
    </w:p>
    <w:p w:rsidR="000F387F" w:rsidRPr="001C405A" w:rsidRDefault="000F387F" w:rsidP="000F387F">
      <w:pPr>
        <w:ind w:firstLine="708"/>
        <w:jc w:val="both"/>
      </w:pPr>
      <w:r w:rsidRPr="001C405A">
        <w:rPr>
          <w:b/>
        </w:rPr>
        <w:t>Игра «Поезд».</w:t>
      </w:r>
      <w:r w:rsidRPr="001C405A">
        <w:t xml:space="preserve"> Цель: развитие умения определять количество звуков в слове. Ход игры: перед детьми вагоны и таблички с кружками (звуками). Логопед предлагает детям отобрать пассажиров, ориентируясь на количество звуков в словах. У каждого ребенка своя картинка – он называет её так, чтобы отчетливо были слышны все звуки в слове, а затем говорит, сколько звуков в данном слове, и вставляет картинку в нужный вагон (БЫК – три звука, вставляем его в первый вагон).</w:t>
      </w:r>
    </w:p>
    <w:p w:rsidR="000F387F" w:rsidRPr="001C405A" w:rsidRDefault="000F387F" w:rsidP="000F387F">
      <w:pPr>
        <w:ind w:firstLine="708"/>
        <w:jc w:val="both"/>
      </w:pPr>
      <w:r w:rsidRPr="001C405A">
        <w:rPr>
          <w:b/>
        </w:rPr>
        <w:t xml:space="preserve">Игра «Поможем почтальону Печкину». </w:t>
      </w:r>
      <w:r w:rsidRPr="001C405A">
        <w:t>Цель: Умение дифференцировать звуки по твёрдости-мягкости в слова. Оборудование: два почтовых ящика синего и зелёного цвета, картинка почтальона Печкина. Ход игры: Почтальон нечаянно перепутал все картинки. Давайте поможем ему правильно их отправить к месту назначения. Слова-картинки с твёрдым звуком (П, например) кидаем в синий ящик, слова с мягким звуком (</w:t>
      </w:r>
      <w:proofErr w:type="spellStart"/>
      <w:r w:rsidRPr="001C405A">
        <w:t>Пь</w:t>
      </w:r>
      <w:proofErr w:type="spellEnd"/>
      <w:r w:rsidRPr="001C405A">
        <w:t>) кидаем в зелёный ящик.</w:t>
      </w:r>
    </w:p>
    <w:p w:rsidR="000F387F" w:rsidRPr="001C405A" w:rsidRDefault="000F387F" w:rsidP="000F387F">
      <w:pPr>
        <w:ind w:firstLine="708"/>
        <w:jc w:val="both"/>
      </w:pPr>
      <w:r w:rsidRPr="001C405A">
        <w:rPr>
          <w:b/>
        </w:rPr>
        <w:t xml:space="preserve">Игра «Большая сушка». </w:t>
      </w:r>
      <w:r w:rsidRPr="001C405A">
        <w:t xml:space="preserve">Цель: Умение дифференцировать звуки в по твёрдости-мягкости в словах, умение слышать заданный звук. Оборудование: картинки с заданными звуками, прищепки синего, зелёного и красного цвета. Ход игры: Наш сегодняшний гость (любой сказочный персонаж) очень к нам торопился и хотел скорее принести картинки (с изучаемыми звуками). Шёл дождь, и он нечаянно намочил их. </w:t>
      </w:r>
      <w:proofErr w:type="gramStart"/>
      <w:r w:rsidRPr="001C405A">
        <w:t>Давайте  высушим</w:t>
      </w:r>
      <w:proofErr w:type="gramEnd"/>
      <w:r w:rsidRPr="001C405A">
        <w:t xml:space="preserve"> их. Необходимо на верёвку развесить слова – на синюю прищепку с твёрдым звуком, на зелёную с мягким. (Если учим детей определять 1й или последний гласный звук в слове – вешаем картинку на красную прищепку).</w:t>
      </w:r>
    </w:p>
    <w:p w:rsidR="000F387F" w:rsidRDefault="000F387F" w:rsidP="000F387F">
      <w:pPr>
        <w:tabs>
          <w:tab w:val="left" w:pos="2746"/>
        </w:tabs>
        <w:jc w:val="center"/>
        <w:rPr>
          <w:sz w:val="28"/>
          <w:szCs w:val="28"/>
        </w:rPr>
      </w:pPr>
    </w:p>
    <w:p w:rsidR="000F387F" w:rsidRDefault="000F387F" w:rsidP="000F387F">
      <w:pPr>
        <w:tabs>
          <w:tab w:val="left" w:pos="2746"/>
        </w:tabs>
        <w:jc w:val="center"/>
        <w:rPr>
          <w:sz w:val="28"/>
          <w:szCs w:val="28"/>
        </w:rPr>
      </w:pPr>
    </w:p>
    <w:p w:rsidR="000F387F" w:rsidRDefault="000F387F" w:rsidP="000F387F">
      <w:pPr>
        <w:tabs>
          <w:tab w:val="left" w:pos="2746"/>
        </w:tabs>
        <w:jc w:val="center"/>
        <w:rPr>
          <w:sz w:val="28"/>
          <w:szCs w:val="28"/>
        </w:rPr>
      </w:pPr>
    </w:p>
    <w:p w:rsidR="000F387F" w:rsidRDefault="000F387F" w:rsidP="000F387F">
      <w:pPr>
        <w:tabs>
          <w:tab w:val="left" w:pos="2746"/>
        </w:tabs>
        <w:jc w:val="right"/>
        <w:rPr>
          <w:sz w:val="28"/>
          <w:szCs w:val="28"/>
        </w:rPr>
      </w:pPr>
    </w:p>
    <w:p w:rsidR="000F387F" w:rsidRDefault="000F387F" w:rsidP="000F387F">
      <w:pPr>
        <w:tabs>
          <w:tab w:val="left" w:pos="2746"/>
        </w:tabs>
        <w:jc w:val="right"/>
        <w:rPr>
          <w:sz w:val="28"/>
          <w:szCs w:val="28"/>
        </w:rPr>
      </w:pPr>
    </w:p>
    <w:p w:rsidR="000F387F" w:rsidRDefault="000F387F" w:rsidP="000F387F">
      <w:pPr>
        <w:tabs>
          <w:tab w:val="left" w:pos="2746"/>
        </w:tabs>
        <w:jc w:val="right"/>
        <w:rPr>
          <w:sz w:val="28"/>
          <w:szCs w:val="28"/>
        </w:rPr>
      </w:pPr>
    </w:p>
    <w:p w:rsidR="000F387F" w:rsidRDefault="000F387F" w:rsidP="000F387F">
      <w:pPr>
        <w:tabs>
          <w:tab w:val="left" w:pos="2746"/>
        </w:tabs>
        <w:jc w:val="right"/>
        <w:rPr>
          <w:sz w:val="28"/>
          <w:szCs w:val="28"/>
        </w:rPr>
      </w:pPr>
    </w:p>
    <w:p w:rsidR="000F387F" w:rsidRDefault="000F387F" w:rsidP="000F387F">
      <w:pPr>
        <w:tabs>
          <w:tab w:val="left" w:pos="2746"/>
        </w:tabs>
        <w:jc w:val="right"/>
        <w:rPr>
          <w:sz w:val="28"/>
          <w:szCs w:val="28"/>
        </w:rPr>
      </w:pPr>
    </w:p>
    <w:p w:rsidR="005F4D60" w:rsidRDefault="005F4D60">
      <w:bookmarkStart w:id="0" w:name="_GoBack"/>
      <w:bookmarkEnd w:id="0"/>
    </w:p>
    <w:sectPr w:rsidR="005F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A3"/>
    <w:rsid w:val="000F387F"/>
    <w:rsid w:val="005F4D60"/>
    <w:rsid w:val="006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E5843-F040-4710-B757-989CBDF7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387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8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qFormat/>
    <w:rsid w:val="000F3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2021-02-26T03:46:00Z</dcterms:created>
  <dcterms:modified xsi:type="dcterms:W3CDTF">2021-02-26T03:46:00Z</dcterms:modified>
</cp:coreProperties>
</file>